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98" w:rsidRPr="00E041A4" w:rsidRDefault="001A2898" w:rsidP="001A2898">
      <w:pPr>
        <w:spacing w:line="500" w:lineRule="exact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45D28D" wp14:editId="4FAB430A">
                <wp:simplePos x="0" y="0"/>
                <wp:positionH relativeFrom="column">
                  <wp:posOffset>142240</wp:posOffset>
                </wp:positionH>
                <wp:positionV relativeFrom="paragraph">
                  <wp:posOffset>270246</wp:posOffset>
                </wp:positionV>
                <wp:extent cx="1078301" cy="172528"/>
                <wp:effectExtent l="0" t="0" r="762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301" cy="1725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898" w:rsidRDefault="001A2898" w:rsidP="001A2898">
                            <w:pPr>
                              <w:spacing w:line="180" w:lineRule="exact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通算回数</w:t>
                            </w:r>
                            <w:r>
                              <w:rPr>
                                <w:rFonts w:hint="eastAsia"/>
                              </w:rPr>
                              <w:t>299</w:t>
                            </w:r>
                            <w:r>
                              <w:rPr>
                                <w:rFonts w:hint="eastAsia"/>
                              </w:rPr>
                              <w:t>回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1.2pt;margin-top:21.3pt;width:84.9pt;height:1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" fillcolor="white [3201]" stroked="f" strokeweight=".5pt">
                <v:textbox inset="0,0,0,0">
                  <w:txbxContent>
                    <w:p w:rsidR="001A2898" w:rsidRDefault="001A2898" w:rsidP="001A2898">
                      <w:pPr>
                        <w:spacing w:line="180" w:lineRule="exact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通算回数</w:t>
                      </w:r>
                      <w:r>
                        <w:rPr>
                          <w:rFonts w:hint="eastAsia"/>
                        </w:rPr>
                        <w:t>299</w:t>
                      </w:r>
                      <w:r>
                        <w:rPr>
                          <w:rFonts w:hint="eastAsia"/>
                        </w:rPr>
                        <w:t>回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041A4" w:rsidRPr="00E041A4">
        <w:rPr>
          <w:rFonts w:hint="eastAsia"/>
          <w:sz w:val="32"/>
          <w:szCs w:val="32"/>
        </w:rPr>
        <w:t>6</w:t>
      </w:r>
      <w:r w:rsidR="00E041A4" w:rsidRPr="00E041A4">
        <w:rPr>
          <w:rFonts w:hint="eastAsia"/>
          <w:sz w:val="32"/>
          <w:szCs w:val="32"/>
        </w:rPr>
        <w:t>月例会のご案内</w:t>
      </w:r>
    </w:p>
    <w:p w:rsidR="00E041A4" w:rsidRPr="00946886" w:rsidRDefault="00E041A4" w:rsidP="001A2898">
      <w:pPr>
        <w:pStyle w:val="a3"/>
        <w:spacing w:line="500" w:lineRule="exact"/>
        <w:rPr>
          <w:szCs w:val="20"/>
        </w:rPr>
      </w:pPr>
      <w:r w:rsidRPr="00946886">
        <w:rPr>
          <w:rFonts w:hint="eastAsia"/>
          <w:szCs w:val="20"/>
        </w:rPr>
        <w:t>半島都杜路の皆さん</w:t>
      </w:r>
    </w:p>
    <w:p w:rsidR="00E041A4" w:rsidRPr="00946886" w:rsidRDefault="00E041A4" w:rsidP="001A2898">
      <w:pPr>
        <w:pStyle w:val="a3"/>
        <w:spacing w:line="300" w:lineRule="exact"/>
        <w:rPr>
          <w:szCs w:val="20"/>
        </w:rPr>
      </w:pPr>
    </w:p>
    <w:p w:rsidR="00E041A4" w:rsidRPr="00946886" w:rsidRDefault="00E041A4" w:rsidP="00E041A4">
      <w:pPr>
        <w:pStyle w:val="a3"/>
        <w:rPr>
          <w:szCs w:val="20"/>
        </w:rPr>
      </w:pPr>
      <w:r w:rsidRPr="00946886">
        <w:rPr>
          <w:rFonts w:hint="eastAsia"/>
          <w:szCs w:val="20"/>
        </w:rPr>
        <w:t>6月例会をご案内致します。</w:t>
      </w:r>
    </w:p>
    <w:p w:rsidR="00E041A4" w:rsidRPr="00946886" w:rsidRDefault="00E041A4" w:rsidP="00E041A4">
      <w:pPr>
        <w:pStyle w:val="a3"/>
        <w:rPr>
          <w:szCs w:val="20"/>
        </w:rPr>
      </w:pPr>
    </w:p>
    <w:p w:rsidR="00E041A4" w:rsidRPr="00946886" w:rsidRDefault="00E041A4" w:rsidP="00E041A4">
      <w:pPr>
        <w:pStyle w:val="a3"/>
        <w:rPr>
          <w:szCs w:val="20"/>
        </w:rPr>
      </w:pPr>
      <w:r w:rsidRPr="00946886">
        <w:rPr>
          <w:rFonts w:hint="eastAsia"/>
          <w:szCs w:val="20"/>
        </w:rPr>
        <w:t>今回は久しぶりに舞岡公園を訪ねます。</w:t>
      </w:r>
    </w:p>
    <w:p w:rsidR="00E041A4" w:rsidRPr="00946886" w:rsidRDefault="00E041A4" w:rsidP="00E041A4">
      <w:pPr>
        <w:pStyle w:val="a3"/>
        <w:rPr>
          <w:szCs w:val="20"/>
        </w:rPr>
      </w:pPr>
      <w:r w:rsidRPr="00946886">
        <w:rPr>
          <w:rFonts w:hint="eastAsia"/>
          <w:szCs w:val="20"/>
        </w:rPr>
        <w:t>駅から公園までは「ふるさとの森」西側尾根道に自生する山桜巨木群の緑陰を歩く。</w:t>
      </w:r>
    </w:p>
    <w:p w:rsidR="00E041A4" w:rsidRPr="00946886" w:rsidRDefault="00E041A4" w:rsidP="00E041A4">
      <w:pPr>
        <w:pStyle w:val="a3"/>
        <w:rPr>
          <w:szCs w:val="20"/>
        </w:rPr>
      </w:pPr>
      <w:r w:rsidRPr="00946886">
        <w:rPr>
          <w:rFonts w:hint="eastAsia"/>
          <w:szCs w:val="20"/>
        </w:rPr>
        <w:t>舞岡公園に入り、中央のさくなみ池を通過し公園奥・管理事務所まで上り、展望後に小谷戸の里へ下る。</w:t>
      </w:r>
    </w:p>
    <w:p w:rsidR="00E041A4" w:rsidRPr="00946886" w:rsidRDefault="00E041A4" w:rsidP="00E041A4">
      <w:pPr>
        <w:pStyle w:val="a3"/>
        <w:rPr>
          <w:szCs w:val="20"/>
        </w:rPr>
      </w:pPr>
      <w:r w:rsidRPr="00946886">
        <w:rPr>
          <w:rFonts w:hint="eastAsia"/>
          <w:szCs w:val="20"/>
        </w:rPr>
        <w:t>この道も日差しが遮られた小道で、快適な歩きとなる。</w:t>
      </w:r>
    </w:p>
    <w:p w:rsidR="00E041A4" w:rsidRPr="00946886" w:rsidRDefault="00E041A4" w:rsidP="00E041A4">
      <w:pPr>
        <w:pStyle w:val="a3"/>
        <w:rPr>
          <w:szCs w:val="20"/>
        </w:rPr>
      </w:pPr>
      <w:r w:rsidRPr="00946886">
        <w:rPr>
          <w:rFonts w:hint="eastAsia"/>
          <w:szCs w:val="20"/>
        </w:rPr>
        <w:t>昼食はお目当ての小谷戸の里・古民家か、田んぼの縁吾妻屋で取る。</w:t>
      </w:r>
    </w:p>
    <w:p w:rsidR="00E041A4" w:rsidRPr="00946886" w:rsidRDefault="00E041A4" w:rsidP="00E041A4">
      <w:pPr>
        <w:pStyle w:val="a3"/>
        <w:rPr>
          <w:szCs w:val="20"/>
        </w:rPr>
      </w:pPr>
    </w:p>
    <w:p w:rsidR="00E041A4" w:rsidRPr="00946886" w:rsidRDefault="00E041A4" w:rsidP="00E041A4">
      <w:pPr>
        <w:pStyle w:val="a3"/>
        <w:rPr>
          <w:szCs w:val="20"/>
        </w:rPr>
      </w:pPr>
      <w:r w:rsidRPr="00946886">
        <w:rPr>
          <w:rFonts w:hint="eastAsia"/>
          <w:szCs w:val="20"/>
        </w:rPr>
        <w:t xml:space="preserve">午後は１３時～公園主催の「自然観察会～水辺の生き物」に参加し、里山を学習する。 </w:t>
      </w:r>
    </w:p>
    <w:p w:rsidR="00E041A4" w:rsidRPr="00946886" w:rsidRDefault="00E041A4" w:rsidP="00E041A4">
      <w:pPr>
        <w:pStyle w:val="a3"/>
        <w:rPr>
          <w:szCs w:val="20"/>
        </w:rPr>
      </w:pPr>
    </w:p>
    <w:p w:rsidR="00E041A4" w:rsidRPr="00946886" w:rsidRDefault="00E041A4" w:rsidP="00E041A4">
      <w:pPr>
        <w:pStyle w:val="a3"/>
        <w:rPr>
          <w:szCs w:val="20"/>
        </w:rPr>
      </w:pPr>
      <w:r w:rsidRPr="00946886">
        <w:rPr>
          <w:rFonts w:hint="eastAsia"/>
          <w:szCs w:val="20"/>
        </w:rPr>
        <w:t>帰りは「小川アメニティ」沿いに舞岡駅まで淡々と歩き、</w:t>
      </w:r>
    </w:p>
    <w:p w:rsidR="001A2898" w:rsidRDefault="00E041A4" w:rsidP="00E47D0D">
      <w:pPr>
        <w:pStyle w:val="a3"/>
        <w:spacing w:line="260" w:lineRule="exact"/>
        <w:rPr>
          <w:szCs w:val="20"/>
        </w:rPr>
      </w:pPr>
      <w:r w:rsidRPr="00946886">
        <w:rPr>
          <w:rFonts w:hint="eastAsia"/>
          <w:szCs w:val="20"/>
        </w:rPr>
        <w:t>途中のハム工房にも立ち寄ってみる。</w:t>
      </w:r>
    </w:p>
    <w:p w:rsidR="00E47D0D" w:rsidRPr="00946886" w:rsidRDefault="00E47D0D" w:rsidP="00E47D0D">
      <w:pPr>
        <w:pStyle w:val="a3"/>
        <w:spacing w:line="260" w:lineRule="exact"/>
        <w:rPr>
          <w:szCs w:val="20"/>
        </w:rPr>
      </w:pPr>
      <w:r w:rsidRPr="00946886">
        <w:rPr>
          <w:rFonts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AFC4F" wp14:editId="420E4A7A">
                <wp:simplePos x="0" y="0"/>
                <wp:positionH relativeFrom="column">
                  <wp:posOffset>-48260</wp:posOffset>
                </wp:positionH>
                <wp:positionV relativeFrom="paragraph">
                  <wp:posOffset>74295</wp:posOffset>
                </wp:positionV>
                <wp:extent cx="4968240" cy="0"/>
                <wp:effectExtent l="0" t="0" r="228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82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pt,5.85pt" to="387.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" strokecolor="black [3213]">
                <v:stroke dashstyle="longDash"/>
              </v:line>
            </w:pict>
          </mc:Fallback>
        </mc:AlternateContent>
      </w:r>
    </w:p>
    <w:p w:rsidR="00E041A4" w:rsidRPr="00946886" w:rsidRDefault="00E041A4" w:rsidP="001A2898">
      <w:pPr>
        <w:pStyle w:val="a3"/>
        <w:spacing w:line="260" w:lineRule="exact"/>
        <w:rPr>
          <w:szCs w:val="20"/>
        </w:rPr>
      </w:pPr>
      <w:r w:rsidRPr="00946886">
        <w:rPr>
          <w:rFonts w:hint="eastAsia"/>
          <w:szCs w:val="20"/>
        </w:rPr>
        <w:t>日時 ：平成２５年６月２３日（日）</w:t>
      </w:r>
    </w:p>
    <w:p w:rsidR="00E041A4" w:rsidRPr="00946886" w:rsidRDefault="00E041A4" w:rsidP="00E041A4">
      <w:pPr>
        <w:pStyle w:val="a3"/>
        <w:rPr>
          <w:szCs w:val="20"/>
        </w:rPr>
      </w:pPr>
      <w:r w:rsidRPr="00946886">
        <w:rPr>
          <w:rFonts w:hint="eastAsia"/>
          <w:szCs w:val="20"/>
        </w:rPr>
        <w:t>場所 ：舞岡公園と舞岡ふるさちの森散策</w:t>
      </w:r>
    </w:p>
    <w:p w:rsidR="00E041A4" w:rsidRPr="00946886" w:rsidRDefault="00E041A4" w:rsidP="00E041A4">
      <w:pPr>
        <w:pStyle w:val="a3"/>
        <w:rPr>
          <w:szCs w:val="20"/>
        </w:rPr>
      </w:pPr>
      <w:r w:rsidRPr="00946886">
        <w:rPr>
          <w:rFonts w:hint="eastAsia"/>
          <w:szCs w:val="20"/>
        </w:rPr>
        <w:t>集合 ：大矢部４丁目ﾊﾞｽ停 ８時４０分 （北久里浜駅行 ８：４３乗車）</w:t>
      </w:r>
    </w:p>
    <w:p w:rsidR="00E041A4" w:rsidRPr="00946886" w:rsidRDefault="00E041A4" w:rsidP="00E47D0D">
      <w:pPr>
        <w:pStyle w:val="a3"/>
        <w:rPr>
          <w:szCs w:val="20"/>
        </w:rPr>
      </w:pPr>
    </w:p>
    <w:p w:rsidR="00E041A4" w:rsidRPr="00946886" w:rsidRDefault="00E041A4" w:rsidP="00E47D0D">
      <w:pPr>
        <w:pStyle w:val="a3"/>
        <w:rPr>
          <w:szCs w:val="20"/>
        </w:rPr>
      </w:pPr>
      <w:r w:rsidRPr="00946886">
        <w:rPr>
          <w:rFonts w:hint="eastAsia"/>
          <w:szCs w:val="20"/>
        </w:rPr>
        <w:t xml:space="preserve">ｺｰｽ ：北久里浜駅（９：０１発）＝＝上大岡駅…地下鉄・舞岡駅（９:５０頃）…水田 </w:t>
      </w:r>
    </w:p>
    <w:p w:rsidR="00E041A4" w:rsidRPr="00946886" w:rsidRDefault="00E041A4" w:rsidP="00E041A4">
      <w:pPr>
        <w:pStyle w:val="a3"/>
        <w:rPr>
          <w:szCs w:val="20"/>
        </w:rPr>
      </w:pPr>
    </w:p>
    <w:p w:rsidR="00E041A4" w:rsidRPr="00946886" w:rsidRDefault="00E041A4" w:rsidP="00E041A4">
      <w:pPr>
        <w:pStyle w:val="a3"/>
        <w:rPr>
          <w:szCs w:val="20"/>
        </w:rPr>
      </w:pPr>
      <w:r w:rsidRPr="00946886">
        <w:rPr>
          <w:rFonts w:hint="eastAsia"/>
          <w:szCs w:val="20"/>
        </w:rPr>
        <w:t xml:space="preserve">　　　…ふるさとの森北入口…尾根道…桜の巨木群…四阿屋…尾根道…車道</w:t>
      </w:r>
    </w:p>
    <w:p w:rsidR="00E041A4" w:rsidRPr="00946886" w:rsidRDefault="00E041A4" w:rsidP="00E041A4">
      <w:pPr>
        <w:pStyle w:val="a3"/>
        <w:rPr>
          <w:szCs w:val="20"/>
        </w:rPr>
      </w:pPr>
      <w:r w:rsidRPr="00946886">
        <w:rPr>
          <w:rFonts w:hint="eastAsia"/>
          <w:szCs w:val="20"/>
        </w:rPr>
        <w:t xml:space="preserve">　　　…舞岡公園北入口…丘の尾根道…瓜久保の家…さくなみ池…宮田保護地区</w:t>
      </w:r>
    </w:p>
    <w:p w:rsidR="00E041A4" w:rsidRPr="00946886" w:rsidRDefault="00E041A4" w:rsidP="00E041A4">
      <w:pPr>
        <w:pStyle w:val="a3"/>
        <w:rPr>
          <w:szCs w:val="20"/>
        </w:rPr>
      </w:pPr>
      <w:r w:rsidRPr="00946886">
        <w:rPr>
          <w:rFonts w:hint="eastAsia"/>
          <w:szCs w:val="20"/>
        </w:rPr>
        <w:t xml:space="preserve">　　　…もみじ休息所…けやき広場…管理事務所…さくら休息所…長久保…体験田んぼ </w:t>
      </w:r>
    </w:p>
    <w:p w:rsidR="00E041A4" w:rsidRPr="00946886" w:rsidRDefault="00E041A4" w:rsidP="00E041A4">
      <w:pPr>
        <w:pStyle w:val="a3"/>
        <w:rPr>
          <w:szCs w:val="20"/>
        </w:rPr>
      </w:pPr>
    </w:p>
    <w:p w:rsidR="00E041A4" w:rsidRPr="00946886" w:rsidRDefault="00E041A4" w:rsidP="00E041A4">
      <w:pPr>
        <w:pStyle w:val="a3"/>
        <w:rPr>
          <w:szCs w:val="20"/>
        </w:rPr>
      </w:pPr>
      <w:r w:rsidRPr="00946886">
        <w:rPr>
          <w:rFonts w:hint="eastAsia"/>
          <w:szCs w:val="20"/>
        </w:rPr>
        <w:t xml:space="preserve">　　　…小谷戸の里・古民家（昼食）…自然観察会…さくなみ池…小川アメニティ上流部</w:t>
      </w:r>
    </w:p>
    <w:p w:rsidR="00E041A4" w:rsidRPr="00946886" w:rsidRDefault="00E041A4" w:rsidP="00E041A4">
      <w:pPr>
        <w:pStyle w:val="a3"/>
        <w:rPr>
          <w:szCs w:val="20"/>
        </w:rPr>
      </w:pPr>
      <w:r w:rsidRPr="00946886">
        <w:rPr>
          <w:rFonts w:hint="eastAsia"/>
          <w:szCs w:val="20"/>
        </w:rPr>
        <w:t xml:space="preserve">　　　…坂下口…虹の家…ハム工房…舞岡駅＝＝上大岡駅＝＝北久里浜</w:t>
      </w:r>
    </w:p>
    <w:p w:rsidR="00E041A4" w:rsidRPr="00946886" w:rsidRDefault="00E041A4" w:rsidP="00E041A4">
      <w:pPr>
        <w:pStyle w:val="a3"/>
        <w:rPr>
          <w:szCs w:val="20"/>
        </w:rPr>
      </w:pPr>
    </w:p>
    <w:p w:rsidR="002B6455" w:rsidRDefault="002B6455" w:rsidP="00E041A4">
      <w:pPr>
        <w:pStyle w:val="a3"/>
        <w:rPr>
          <w:rFonts w:hint="eastAsia"/>
          <w:szCs w:val="20"/>
        </w:rPr>
      </w:pPr>
      <w:r w:rsidRPr="00946886">
        <w:rPr>
          <w:rFonts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9F87B" wp14:editId="1EEE31C5">
                <wp:simplePos x="0" y="0"/>
                <wp:positionH relativeFrom="column">
                  <wp:posOffset>1270</wp:posOffset>
                </wp:positionH>
                <wp:positionV relativeFrom="paragraph">
                  <wp:posOffset>208915</wp:posOffset>
                </wp:positionV>
                <wp:extent cx="4968240" cy="0"/>
                <wp:effectExtent l="0" t="0" r="2286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8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16.45pt" to="391.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" strokecolor="windowText">
                <v:stroke dashstyle="longDash"/>
              </v:line>
            </w:pict>
          </mc:Fallback>
        </mc:AlternateContent>
      </w:r>
      <w:r w:rsidR="00E041A4" w:rsidRPr="00946886">
        <w:rPr>
          <w:rFonts w:hint="eastAsia"/>
          <w:szCs w:val="20"/>
        </w:rPr>
        <w:t>その他 ：弁当持参か北久里浜駅で購入。 申込み不要。</w:t>
      </w:r>
    </w:p>
    <w:p w:rsidR="004B54F0" w:rsidRPr="004B54F0" w:rsidRDefault="004B54F0" w:rsidP="00E041A4">
      <w:pPr>
        <w:pStyle w:val="a3"/>
        <w:rPr>
          <w:color w:val="943634" w:themeColor="accent2" w:themeShade="BF"/>
          <w:szCs w:val="20"/>
        </w:rPr>
      </w:pPr>
      <w:r w:rsidRPr="004B54F0">
        <w:rPr>
          <w:rFonts w:hint="eastAsia"/>
          <w:color w:val="943634" w:themeColor="accent2" w:themeShade="BF"/>
          <w:szCs w:val="20"/>
        </w:rPr>
        <w:t>※2013年6月23日・・・・下記の文面]吉川が記入しました。</w:t>
      </w:r>
    </w:p>
    <w:p w:rsidR="00E47D0D" w:rsidRPr="0001187D" w:rsidRDefault="002B6455" w:rsidP="002B6455">
      <w:pPr>
        <w:pStyle w:val="a3"/>
        <w:spacing w:line="200" w:lineRule="exact"/>
        <w:ind w:firstLineChars="100" w:firstLine="160"/>
        <w:rPr>
          <w:color w:val="943634" w:themeColor="accent2" w:themeShade="BF"/>
          <w:sz w:val="16"/>
          <w:szCs w:val="16"/>
        </w:rPr>
      </w:pPr>
      <w:r w:rsidRPr="0001187D">
        <w:rPr>
          <w:rFonts w:hint="eastAsia"/>
          <w:color w:val="943634" w:themeColor="accent2" w:themeShade="BF"/>
          <w:sz w:val="16"/>
          <w:szCs w:val="16"/>
        </w:rPr>
        <w:t>本書はHP取り込みのため、ハイキング仲間 半島都杜路のリーダーからのメールを</w:t>
      </w:r>
    </w:p>
    <w:p w:rsidR="002B6455" w:rsidRPr="0001187D" w:rsidRDefault="002B6455" w:rsidP="00E47D0D">
      <w:pPr>
        <w:pStyle w:val="a3"/>
        <w:spacing w:line="200" w:lineRule="exact"/>
        <w:ind w:firstLineChars="50" w:firstLine="80"/>
        <w:rPr>
          <w:color w:val="943634" w:themeColor="accent2" w:themeShade="BF"/>
          <w:sz w:val="16"/>
          <w:szCs w:val="16"/>
        </w:rPr>
      </w:pPr>
      <w:r w:rsidRPr="0001187D">
        <w:rPr>
          <w:rFonts w:hint="eastAsia"/>
          <w:color w:val="943634" w:themeColor="accent2" w:themeShade="BF"/>
          <w:sz w:val="16"/>
          <w:szCs w:val="16"/>
        </w:rPr>
        <w:t>Ｗｏｒｄ文書にコピー/貼り付け</w:t>
      </w:r>
      <w:r w:rsidR="00E47D0D" w:rsidRPr="0001187D">
        <w:rPr>
          <w:rFonts w:hint="eastAsia"/>
          <w:color w:val="943634" w:themeColor="accent2" w:themeShade="BF"/>
          <w:sz w:val="16"/>
          <w:szCs w:val="16"/>
        </w:rPr>
        <w:t>したものです。</w:t>
      </w:r>
      <w:bookmarkStart w:id="0" w:name="_GoBack"/>
      <w:bookmarkEnd w:id="0"/>
    </w:p>
    <w:sectPr w:rsidR="002B6455" w:rsidRPr="0001187D" w:rsidSect="00357BF0">
      <w:pgSz w:w="11906" w:h="16838" w:code="9"/>
      <w:pgMar w:top="851" w:right="680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D88" w:rsidRDefault="00324D88" w:rsidP="0001187D">
      <w:r>
        <w:separator/>
      </w:r>
    </w:p>
  </w:endnote>
  <w:endnote w:type="continuationSeparator" w:id="0">
    <w:p w:rsidR="00324D88" w:rsidRDefault="00324D88" w:rsidP="0001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D88" w:rsidRDefault="00324D88" w:rsidP="0001187D">
      <w:r>
        <w:separator/>
      </w:r>
    </w:p>
  </w:footnote>
  <w:footnote w:type="continuationSeparator" w:id="0">
    <w:p w:rsidR="00324D88" w:rsidRDefault="00324D88" w:rsidP="00011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A4"/>
    <w:rsid w:val="0001187D"/>
    <w:rsid w:val="001A2898"/>
    <w:rsid w:val="002541CF"/>
    <w:rsid w:val="002B6455"/>
    <w:rsid w:val="002C6212"/>
    <w:rsid w:val="00324D88"/>
    <w:rsid w:val="00357BF0"/>
    <w:rsid w:val="004B54F0"/>
    <w:rsid w:val="005E62FE"/>
    <w:rsid w:val="007D61A1"/>
    <w:rsid w:val="00946886"/>
    <w:rsid w:val="00A53F64"/>
    <w:rsid w:val="00C77659"/>
    <w:rsid w:val="00DD72EE"/>
    <w:rsid w:val="00E041A4"/>
    <w:rsid w:val="00E47D0D"/>
    <w:rsid w:val="00F42892"/>
    <w:rsid w:val="00FB43D7"/>
    <w:rsid w:val="00FE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041A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E041A4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0118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187D"/>
  </w:style>
  <w:style w:type="paragraph" w:styleId="a7">
    <w:name w:val="footer"/>
    <w:basedOn w:val="a"/>
    <w:link w:val="a8"/>
    <w:uiPriority w:val="99"/>
    <w:unhideWhenUsed/>
    <w:rsid w:val="000118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18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041A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E041A4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0118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187D"/>
  </w:style>
  <w:style w:type="paragraph" w:styleId="a7">
    <w:name w:val="footer"/>
    <w:basedOn w:val="a"/>
    <w:link w:val="a8"/>
    <w:uiPriority w:val="99"/>
    <w:unhideWhenUsed/>
    <w:rsid w:val="000118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1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7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吉川  覚</dc:creator>
  <cp:lastModifiedBy>吉川  覚</cp:lastModifiedBy>
  <cp:revision>5</cp:revision>
  <dcterms:created xsi:type="dcterms:W3CDTF">2013-06-23T10:05:00Z</dcterms:created>
  <dcterms:modified xsi:type="dcterms:W3CDTF">2013-06-23T22:10:00Z</dcterms:modified>
</cp:coreProperties>
</file>